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3q38me61t06n" w:id="0"/>
      <w:bookmarkEnd w:id="0"/>
      <w:r w:rsidDel="00000000" w:rsidR="00000000" w:rsidRPr="00000000">
        <w:rPr>
          <w:rtl w:val="0"/>
        </w:rPr>
        <w:t xml:space="preserve">Welding Basics Presentation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Five Basics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Welding Machine Settings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GMAW Settings Troubleshooting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SMAW Settings Troubleshooting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Distance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GMAW Distance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SMAW Distance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Angle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720"/>
        <w:rPr/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Travel Angle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Work Angle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Speed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Manipulation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